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C68" w:rsidRDefault="00730C68" w:rsidP="00730C68">
      <w:pPr>
        <w:pStyle w:val="Textbody"/>
        <w:spacing w:line="480" w:lineRule="auto"/>
        <w:rPr>
          <w:rFonts w:cs="Times New Roman"/>
          <w:color w:val="000000"/>
        </w:rPr>
      </w:pPr>
    </w:p>
    <w:p w:rsidR="00730C68" w:rsidRDefault="00730C68" w:rsidP="00730C68">
      <w:pPr>
        <w:pStyle w:val="Textbody"/>
        <w:spacing w:line="480" w:lineRule="auto"/>
        <w:rPr>
          <w:rFonts w:cs="Times New Roman"/>
          <w:color w:val="000000"/>
        </w:rPr>
      </w:pPr>
    </w:p>
    <w:p w:rsidR="00730C68" w:rsidRDefault="00730C68" w:rsidP="00730C68">
      <w:pPr>
        <w:pStyle w:val="Textbody"/>
        <w:spacing w:line="480" w:lineRule="auto"/>
        <w:rPr>
          <w:rFonts w:cs="Times New Roman"/>
          <w:color w:val="000000"/>
        </w:rPr>
      </w:pPr>
    </w:p>
    <w:p w:rsidR="00730C68" w:rsidRDefault="00730C68" w:rsidP="00730C68">
      <w:pPr>
        <w:pStyle w:val="Textbody"/>
        <w:spacing w:line="480" w:lineRule="auto"/>
        <w:rPr>
          <w:rFonts w:cs="Times New Roman"/>
          <w:color w:val="000000"/>
        </w:rPr>
      </w:pPr>
    </w:p>
    <w:p w:rsidR="00730C68" w:rsidRDefault="00730C68" w:rsidP="00730C68">
      <w:pPr>
        <w:pStyle w:val="Textbody"/>
        <w:spacing w:line="480" w:lineRule="auto"/>
        <w:rPr>
          <w:rFonts w:cs="Times New Roman"/>
          <w:color w:val="000000"/>
        </w:rPr>
      </w:pPr>
    </w:p>
    <w:p w:rsidR="00730C68" w:rsidRDefault="00730C68" w:rsidP="00730C68">
      <w:pPr>
        <w:pStyle w:val="Textbody"/>
        <w:spacing w:line="480" w:lineRule="auto"/>
        <w:jc w:val="center"/>
        <w:rPr>
          <w:rFonts w:cs="Times New Roman"/>
          <w:color w:val="000000"/>
        </w:rPr>
      </w:pPr>
      <w:bookmarkStart w:id="0" w:name="_GoBack"/>
      <w:bookmarkEnd w:id="0"/>
    </w:p>
    <w:p w:rsidR="00EA2028" w:rsidRPr="00EA2028" w:rsidRDefault="00EA2028" w:rsidP="00730C68">
      <w:pPr>
        <w:pStyle w:val="Textbody"/>
        <w:spacing w:line="480" w:lineRule="auto"/>
        <w:jc w:val="center"/>
        <w:rPr>
          <w:rFonts w:cs="Times New Roman"/>
          <w:color w:val="000000"/>
        </w:rPr>
      </w:pPr>
      <w:r w:rsidRPr="00EA2028">
        <w:rPr>
          <w:rFonts w:cs="Times New Roman"/>
          <w:color w:val="000000"/>
        </w:rPr>
        <w:t>Percent and Percent Change</w:t>
      </w:r>
    </w:p>
    <w:p w:rsidR="00EA2028" w:rsidRPr="00EA2028" w:rsidRDefault="00EA2028" w:rsidP="00730C68">
      <w:pPr>
        <w:pStyle w:val="Textbody"/>
        <w:spacing w:line="480" w:lineRule="auto"/>
        <w:jc w:val="center"/>
        <w:rPr>
          <w:rFonts w:cs="Times New Roman"/>
          <w:color w:val="000000"/>
        </w:rPr>
      </w:pPr>
      <w:r w:rsidRPr="00EA2028">
        <w:rPr>
          <w:rFonts w:cs="Times New Roman"/>
          <w:color w:val="000000"/>
        </w:rPr>
        <w:t>Tutor</w:t>
      </w:r>
    </w:p>
    <w:p w:rsidR="00EA2028" w:rsidRPr="00EA2028" w:rsidRDefault="00EA2028" w:rsidP="00730C68">
      <w:pPr>
        <w:pStyle w:val="Textbody"/>
        <w:spacing w:line="480" w:lineRule="auto"/>
        <w:jc w:val="center"/>
        <w:rPr>
          <w:rFonts w:cs="Times New Roman"/>
          <w:color w:val="000000"/>
        </w:rPr>
      </w:pPr>
      <w:r w:rsidRPr="00EA2028">
        <w:rPr>
          <w:rFonts w:cs="Times New Roman"/>
          <w:color w:val="000000"/>
        </w:rPr>
        <w:t>Student</w:t>
      </w:r>
    </w:p>
    <w:p w:rsidR="00EA2028" w:rsidRPr="00EA2028" w:rsidRDefault="00EA2028" w:rsidP="00730C68">
      <w:pPr>
        <w:pStyle w:val="Textbody"/>
        <w:spacing w:line="480" w:lineRule="auto"/>
        <w:jc w:val="center"/>
        <w:rPr>
          <w:rFonts w:cs="Times New Roman"/>
          <w:color w:val="000000"/>
        </w:rPr>
      </w:pPr>
      <w:r w:rsidRPr="00EA2028">
        <w:rPr>
          <w:rFonts w:cs="Times New Roman"/>
          <w:color w:val="000000"/>
        </w:rPr>
        <w:t>Institution</w:t>
      </w:r>
    </w:p>
    <w:p w:rsidR="00EA2028" w:rsidRPr="00EA2028" w:rsidRDefault="00EA2028" w:rsidP="00730C68">
      <w:pPr>
        <w:pStyle w:val="Textbody"/>
        <w:spacing w:line="480" w:lineRule="auto"/>
        <w:jc w:val="center"/>
        <w:rPr>
          <w:rFonts w:cs="Times New Roman"/>
          <w:color w:val="000000"/>
        </w:rPr>
      </w:pPr>
      <w:r w:rsidRPr="00EA2028">
        <w:rPr>
          <w:rFonts w:cs="Times New Roman"/>
          <w:color w:val="000000"/>
        </w:rPr>
        <w:t>Date</w:t>
      </w:r>
    </w:p>
    <w:p w:rsidR="00EA2028" w:rsidRPr="00EA2028" w:rsidRDefault="00EA2028" w:rsidP="00730C68">
      <w:pPr>
        <w:pStyle w:val="Textbody"/>
        <w:jc w:val="center"/>
        <w:rPr>
          <w:rFonts w:cs="Times New Roman"/>
          <w:color w:val="000000"/>
        </w:rPr>
      </w:pPr>
    </w:p>
    <w:p w:rsidR="00EA2028" w:rsidRPr="00EA2028" w:rsidRDefault="00EA2028" w:rsidP="00730C68">
      <w:pPr>
        <w:jc w:val="center"/>
        <w:rPr>
          <w:rFonts w:cs="Times New Roman"/>
          <w:b/>
          <w:color w:val="000000"/>
        </w:rPr>
      </w:pPr>
      <w:r>
        <w:rPr>
          <w:rFonts w:cs="Times New Roman"/>
          <w:b/>
          <w:color w:val="000000"/>
        </w:rPr>
        <w:br w:type="page"/>
      </w:r>
    </w:p>
    <w:p w:rsidR="00CE2AD8" w:rsidRPr="0053442C" w:rsidRDefault="00CE2AD8" w:rsidP="008812D4">
      <w:pPr>
        <w:pStyle w:val="Textbody"/>
        <w:spacing w:after="0" w:line="480" w:lineRule="auto"/>
        <w:rPr>
          <w:rFonts w:cs="Times New Roman"/>
          <w:b/>
          <w:color w:val="000000"/>
        </w:rPr>
      </w:pPr>
      <w:r w:rsidRPr="0053442C">
        <w:rPr>
          <w:rFonts w:cs="Times New Roman"/>
          <w:b/>
          <w:color w:val="000000"/>
        </w:rPr>
        <w:lastRenderedPageBreak/>
        <w:t>Q1. Find the price of the stock today and the price of the stock when it was initially offered (or as far back as is available). List both prices and dates and the web address where the information was found.</w:t>
      </w:r>
    </w:p>
    <w:p w:rsidR="00584FAD" w:rsidRPr="008812D4" w:rsidRDefault="001422E4" w:rsidP="008812D4">
      <w:pPr>
        <w:spacing w:line="480" w:lineRule="auto"/>
        <w:rPr>
          <w:rFonts w:ascii="Times New Roman" w:hAnsi="Times New Roman" w:cs="Times New Roman"/>
          <w:b/>
          <w:sz w:val="24"/>
          <w:szCs w:val="24"/>
        </w:rPr>
      </w:pPr>
      <w:r w:rsidRPr="008812D4">
        <w:rPr>
          <w:rFonts w:ascii="Times New Roman" w:hAnsi="Times New Roman" w:cs="Times New Roman"/>
          <w:b/>
          <w:sz w:val="24"/>
          <w:szCs w:val="24"/>
        </w:rPr>
        <w:t>Amazon stock</w:t>
      </w:r>
    </w:p>
    <w:p w:rsidR="001422E4" w:rsidRPr="0053442C" w:rsidRDefault="001422E4"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The current price of the company is</w:t>
      </w:r>
    </w:p>
    <w:p w:rsidR="001422E4" w:rsidRPr="0053442C" w:rsidRDefault="00CE2AD8"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1588</w:t>
      </w:r>
      <w:r w:rsidR="001422E4" w:rsidRPr="0053442C">
        <w:rPr>
          <w:rFonts w:ascii="Times New Roman" w:hAnsi="Times New Roman" w:cs="Times New Roman"/>
          <w:sz w:val="24"/>
          <w:szCs w:val="24"/>
        </w:rPr>
        <w:t>.28 On March 30, 2019</w:t>
      </w:r>
    </w:p>
    <w:p w:rsidR="001422E4" w:rsidRPr="0053442C" w:rsidRDefault="001422E4"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The previous price was</w:t>
      </w:r>
    </w:p>
    <w:p w:rsidR="001422E4" w:rsidRPr="0053442C" w:rsidRDefault="00CE2AD8"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4.53</w:t>
      </w:r>
      <w:r w:rsidR="001422E4" w:rsidRPr="0053442C">
        <w:rPr>
          <w:rFonts w:ascii="Times New Roman" w:hAnsi="Times New Roman" w:cs="Times New Roman"/>
          <w:sz w:val="24"/>
          <w:szCs w:val="24"/>
        </w:rPr>
        <w:t xml:space="preserve"> On December 27, 1998</w:t>
      </w:r>
    </w:p>
    <w:p w:rsidR="001422E4" w:rsidRPr="007D7DEB" w:rsidRDefault="001422E4" w:rsidP="008812D4">
      <w:pPr>
        <w:spacing w:line="480" w:lineRule="auto"/>
        <w:rPr>
          <w:rFonts w:ascii="Times New Roman" w:hAnsi="Times New Roman" w:cs="Times New Roman"/>
          <w:b/>
          <w:sz w:val="24"/>
          <w:szCs w:val="24"/>
        </w:rPr>
      </w:pPr>
      <w:r w:rsidRPr="007D7DEB">
        <w:rPr>
          <w:rFonts w:ascii="Times New Roman" w:hAnsi="Times New Roman" w:cs="Times New Roman"/>
          <w:b/>
          <w:sz w:val="24"/>
          <w:szCs w:val="24"/>
        </w:rPr>
        <w:t>Website used is:</w:t>
      </w:r>
    </w:p>
    <w:p w:rsidR="001422E4" w:rsidRPr="0053442C" w:rsidRDefault="00B1690A" w:rsidP="008812D4">
      <w:pPr>
        <w:spacing w:line="480" w:lineRule="auto"/>
        <w:rPr>
          <w:rStyle w:val="Hyperlink"/>
          <w:rFonts w:ascii="Times New Roman" w:hAnsi="Times New Roman" w:cs="Times New Roman"/>
          <w:sz w:val="24"/>
          <w:szCs w:val="24"/>
        </w:rPr>
      </w:pPr>
      <w:hyperlink r:id="rId7" w:history="1">
        <w:r w:rsidR="001422E4" w:rsidRPr="0053442C">
          <w:rPr>
            <w:rStyle w:val="Hyperlink"/>
            <w:rFonts w:ascii="Times New Roman" w:hAnsi="Times New Roman" w:cs="Times New Roman"/>
            <w:sz w:val="24"/>
            <w:szCs w:val="24"/>
          </w:rPr>
          <w:t>https://www.google.com/search?ei=YKP8Wv6QHNKgzwKB27_QBQ&amp;q=amazon+stock&amp;oq=amazon+s&amp;gs_l=psyab.1.0.0i67k1j0i131k1j0i67k1j0i131k1j0i67k1j0i131k1j0i131i67k1j0j0i131k1j0i67k1.16454.17379.0.19235.8.6.0.2.2.0.155.765.0j6.6.0....0...1c.1.64.psy-ab..0.8.818....0.ZK2q5yIDYN0</w:t>
        </w:r>
      </w:hyperlink>
    </w:p>
    <w:p w:rsidR="00CE2AD8" w:rsidRPr="0053442C" w:rsidRDefault="00CE2AD8" w:rsidP="008812D4">
      <w:pPr>
        <w:pStyle w:val="Textbody"/>
        <w:spacing w:after="0" w:line="480" w:lineRule="auto"/>
        <w:rPr>
          <w:rFonts w:cs="Times New Roman"/>
          <w:b/>
        </w:rPr>
      </w:pPr>
      <w:r w:rsidRPr="0053442C">
        <w:rPr>
          <w:rFonts w:cs="Times New Roman"/>
          <w:b/>
          <w:color w:val="000000"/>
        </w:rPr>
        <w:t>Q2 .Find the percent change in the stock price using the following equation.</w:t>
      </w:r>
    </w:p>
    <w:p w:rsidR="001422E4" w:rsidRPr="0053442C" w:rsidRDefault="001422E4"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The percentage change for the company can be obtained by</w:t>
      </w:r>
    </w:p>
    <w:p w:rsidR="001422E4"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1314449</wp:posOffset>
                </wp:positionH>
                <wp:positionV relativeFrom="paragraph">
                  <wp:posOffset>264160</wp:posOffset>
                </wp:positionV>
                <wp:extent cx="18573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795B36"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3.5pt,20.8pt" to="249.7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" strokecolor="#5b9bd5 [3204]" strokeweight=".5pt">
                <v:stroke joinstyle="miter"/>
              </v:line>
            </w:pict>
          </mc:Fallback>
        </mc:AlternateContent>
      </w:r>
      <w:r w:rsidRPr="0053442C">
        <w:rPr>
          <w:rFonts w:ascii="Times New Roman" w:hAnsi="Times New Roman" w:cs="Times New Roman"/>
          <w:sz w:val="24"/>
          <w:szCs w:val="24"/>
        </w:rPr>
        <w:t>Percentage change = Current Price (CP) – previous Price (PP) * 100</w:t>
      </w:r>
    </w:p>
    <w:p w:rsidR="001422E4"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ab/>
      </w:r>
      <w:r w:rsidRPr="0053442C">
        <w:rPr>
          <w:rFonts w:ascii="Times New Roman" w:hAnsi="Times New Roman" w:cs="Times New Roman"/>
          <w:sz w:val="24"/>
          <w:szCs w:val="24"/>
        </w:rPr>
        <w:tab/>
      </w:r>
      <w:r w:rsidRPr="0053442C">
        <w:rPr>
          <w:rFonts w:ascii="Times New Roman" w:hAnsi="Times New Roman" w:cs="Times New Roman"/>
          <w:sz w:val="24"/>
          <w:szCs w:val="24"/>
        </w:rPr>
        <w:tab/>
        <w:t>Previous price</w:t>
      </w:r>
    </w:p>
    <w:p w:rsidR="001C24AF"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952500</wp:posOffset>
                </wp:positionH>
                <wp:positionV relativeFrom="paragraph">
                  <wp:posOffset>226060</wp:posOffset>
                </wp:positionV>
                <wp:extent cx="7905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94E22B"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pt,17.8pt" to="137.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" strokecolor="#5b9bd5 [3204]" strokeweight=".5pt">
                <v:stroke joinstyle="miter"/>
              </v:line>
            </w:pict>
          </mc:Fallback>
        </mc:AlternateContent>
      </w:r>
      <w:r w:rsidRPr="0053442C">
        <w:rPr>
          <w:rFonts w:ascii="Times New Roman" w:hAnsi="Times New Roman" w:cs="Times New Roman"/>
          <w:sz w:val="24"/>
          <w:szCs w:val="24"/>
        </w:rPr>
        <w:tab/>
      </w:r>
      <w:r w:rsidRPr="0053442C">
        <w:rPr>
          <w:rFonts w:ascii="Times New Roman" w:hAnsi="Times New Roman" w:cs="Times New Roman"/>
          <w:sz w:val="24"/>
          <w:szCs w:val="24"/>
        </w:rPr>
        <w:tab/>
      </w:r>
      <w:r w:rsidR="00811163" w:rsidRPr="0053442C">
        <w:rPr>
          <w:rFonts w:ascii="Times New Roman" w:hAnsi="Times New Roman" w:cs="Times New Roman"/>
          <w:sz w:val="24"/>
          <w:szCs w:val="24"/>
        </w:rPr>
        <w:t>=</w:t>
      </w:r>
      <w:r w:rsidRPr="0053442C">
        <w:rPr>
          <w:rFonts w:ascii="Times New Roman" w:hAnsi="Times New Roman" w:cs="Times New Roman"/>
          <w:sz w:val="24"/>
          <w:szCs w:val="24"/>
        </w:rPr>
        <w:t>1588.28 – 4.53 *100</w:t>
      </w:r>
    </w:p>
    <w:p w:rsidR="001C24AF"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4.53</w:t>
      </w:r>
    </w:p>
    <w:p w:rsidR="001C24AF" w:rsidRPr="0053442C" w:rsidRDefault="001C24AF" w:rsidP="008812D4">
      <w:pPr>
        <w:spacing w:line="480" w:lineRule="auto"/>
        <w:rPr>
          <w:rFonts w:ascii="Times New Roman" w:hAnsi="Times New Roman" w:cs="Times New Roman"/>
          <w:sz w:val="24"/>
          <w:szCs w:val="24"/>
        </w:rPr>
      </w:pPr>
    </w:p>
    <w:p w:rsidR="001C24AF"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1000125</wp:posOffset>
                </wp:positionH>
                <wp:positionV relativeFrom="paragraph">
                  <wp:posOffset>179070</wp:posOffset>
                </wp:positionV>
                <wp:extent cx="504825" cy="9525"/>
                <wp:effectExtent l="0" t="0" r="28575" b="28575"/>
                <wp:wrapNone/>
                <wp:docPr id="6" name="Straight Connector 6"/>
                <wp:cNvGraphicFramePr/>
                <a:graphic xmlns:a="http://schemas.openxmlformats.org/drawingml/2006/main">
                  <a:graphicData uri="http://schemas.microsoft.com/office/word/2010/wordprocessingShape">
                    <wps:wsp>
                      <wps:cNvCnPr/>
                      <wps:spPr>
                        <a:xfrm flipV="1">
                          <a:off x="0" y="0"/>
                          <a:ext cx="5048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AD9596" id="Straight Connector 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78.75pt,14.1pt" to="118.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" strokecolor="#5b9bd5 [3204]" strokeweight=".5pt">
                <v:stroke joinstyle="miter"/>
              </v:line>
            </w:pict>
          </mc:Fallback>
        </mc:AlternateContent>
      </w:r>
      <w:r w:rsidRPr="0053442C">
        <w:rPr>
          <w:rFonts w:ascii="Times New Roman" w:hAnsi="Times New Roman" w:cs="Times New Roman"/>
          <w:sz w:val="24"/>
          <w:szCs w:val="24"/>
        </w:rPr>
        <w:t xml:space="preserve">                           </w:t>
      </w:r>
      <w:r w:rsidR="00811163" w:rsidRPr="0053442C">
        <w:rPr>
          <w:rFonts w:ascii="Times New Roman" w:hAnsi="Times New Roman" w:cs="Times New Roman"/>
          <w:sz w:val="24"/>
          <w:szCs w:val="24"/>
        </w:rPr>
        <w:t>=</w:t>
      </w:r>
      <w:r w:rsidRPr="0053442C">
        <w:rPr>
          <w:rFonts w:ascii="Times New Roman" w:hAnsi="Times New Roman" w:cs="Times New Roman"/>
          <w:sz w:val="24"/>
          <w:szCs w:val="24"/>
        </w:rPr>
        <w:t xml:space="preserve">    1583.75 *100</w:t>
      </w:r>
    </w:p>
    <w:p w:rsidR="001C24AF"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4.53</w:t>
      </w:r>
    </w:p>
    <w:p w:rsidR="001C24AF" w:rsidRPr="0053442C" w:rsidRDefault="001C24AF"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w:t>
      </w:r>
      <w:r w:rsidR="00811163" w:rsidRPr="0053442C">
        <w:rPr>
          <w:rFonts w:ascii="Times New Roman" w:hAnsi="Times New Roman" w:cs="Times New Roman"/>
          <w:sz w:val="24"/>
          <w:szCs w:val="24"/>
        </w:rPr>
        <w:t>=</w:t>
      </w:r>
      <w:r w:rsidRPr="0053442C">
        <w:rPr>
          <w:rFonts w:ascii="Times New Roman" w:hAnsi="Times New Roman" w:cs="Times New Roman"/>
          <w:sz w:val="24"/>
          <w:szCs w:val="24"/>
        </w:rPr>
        <w:t xml:space="preserve">   349.6136</w:t>
      </w:r>
      <w:r w:rsidR="00811163" w:rsidRPr="0053442C">
        <w:rPr>
          <w:rFonts w:ascii="Times New Roman" w:hAnsi="Times New Roman" w:cs="Times New Roman"/>
          <w:sz w:val="24"/>
          <w:szCs w:val="24"/>
        </w:rPr>
        <w:t>865 * 100</w:t>
      </w:r>
    </w:p>
    <w:p w:rsidR="00811163" w:rsidRPr="0053442C"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w:t>
      </w:r>
    </w:p>
    <w:p w:rsidR="00811163" w:rsidRPr="0053442C"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 34961.36865</w:t>
      </w:r>
    </w:p>
    <w:p w:rsidR="00811163" w:rsidRPr="0053442C"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 34,961.37 %</w:t>
      </w:r>
    </w:p>
    <w:p w:rsidR="0058194F" w:rsidRPr="0053442C" w:rsidRDefault="00CE2AD8" w:rsidP="008812D4">
      <w:pPr>
        <w:spacing w:line="480" w:lineRule="auto"/>
        <w:rPr>
          <w:rFonts w:ascii="Times New Roman" w:hAnsi="Times New Roman" w:cs="Times New Roman"/>
          <w:b/>
          <w:sz w:val="24"/>
          <w:szCs w:val="24"/>
        </w:rPr>
      </w:pPr>
      <w:r w:rsidRPr="0053442C">
        <w:rPr>
          <w:rFonts w:ascii="Times New Roman" w:hAnsi="Times New Roman" w:cs="Times New Roman"/>
          <w:b/>
          <w:color w:val="000000"/>
          <w:sz w:val="24"/>
          <w:szCs w:val="24"/>
        </w:rPr>
        <w:t>Q3.</w:t>
      </w:r>
      <w:r w:rsidR="0058194F" w:rsidRPr="0053442C">
        <w:rPr>
          <w:rFonts w:ascii="Times New Roman" w:hAnsi="Times New Roman" w:cs="Times New Roman"/>
          <w:b/>
          <w:color w:val="000000"/>
          <w:sz w:val="24"/>
          <w:szCs w:val="24"/>
        </w:rPr>
        <w:t>Is the percent change positive or negative?</w:t>
      </w:r>
    </w:p>
    <w:p w:rsidR="00811163" w:rsidRPr="0053442C"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The percentage change for the company is positive</w:t>
      </w:r>
    </w:p>
    <w:p w:rsidR="0058194F" w:rsidRPr="0053442C" w:rsidRDefault="00CE2AD8" w:rsidP="008812D4">
      <w:pPr>
        <w:spacing w:line="480" w:lineRule="auto"/>
        <w:rPr>
          <w:rFonts w:ascii="Times New Roman" w:hAnsi="Times New Roman" w:cs="Times New Roman"/>
          <w:b/>
          <w:sz w:val="24"/>
          <w:szCs w:val="24"/>
        </w:rPr>
      </w:pPr>
      <w:r w:rsidRPr="0053442C">
        <w:rPr>
          <w:rFonts w:ascii="Times New Roman" w:hAnsi="Times New Roman" w:cs="Times New Roman"/>
          <w:b/>
          <w:color w:val="000000"/>
          <w:sz w:val="24"/>
          <w:szCs w:val="24"/>
        </w:rPr>
        <w:t xml:space="preserve">Q4. </w:t>
      </w:r>
      <w:r w:rsidR="0058194F" w:rsidRPr="0053442C">
        <w:rPr>
          <w:rFonts w:ascii="Times New Roman" w:hAnsi="Times New Roman" w:cs="Times New Roman"/>
          <w:b/>
          <w:color w:val="000000"/>
          <w:sz w:val="24"/>
          <w:szCs w:val="24"/>
        </w:rPr>
        <w:t>How much time elapsed between the two stock prices?</w:t>
      </w:r>
    </w:p>
    <w:p w:rsidR="0058194F" w:rsidRPr="0053442C"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The time between the current price and previous price is twenty years, four months and twenty days. </w:t>
      </w:r>
    </w:p>
    <w:p w:rsidR="00CE2AD8" w:rsidRPr="0053442C" w:rsidRDefault="00CE2AD8" w:rsidP="008812D4">
      <w:pPr>
        <w:pStyle w:val="Textbody"/>
        <w:spacing w:after="0" w:line="480" w:lineRule="auto"/>
        <w:rPr>
          <w:rFonts w:cs="Times New Roman"/>
          <w:b/>
        </w:rPr>
      </w:pPr>
      <w:r w:rsidRPr="0053442C">
        <w:rPr>
          <w:rFonts w:cs="Times New Roman"/>
          <w:b/>
          <w:color w:val="000000"/>
        </w:rPr>
        <w:t>Q5.What does that tell you about the price of the stock over time?</w:t>
      </w:r>
    </w:p>
    <w:p w:rsidR="00EA2028"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I dropped down to 34,961.76 end date was also used in the calculation.</w:t>
      </w:r>
    </w:p>
    <w:p w:rsidR="002F4B0D" w:rsidRDefault="002F4B0D" w:rsidP="008812D4">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important to note the percentage change is a mathematical idea that is used to represent the degree of change over a certain period of time. A negative number is a clear indication of a decreasing percentage change. Therefore, a positive number indicates percentage increase. When calculating percentage decrease, you need to develop a difference that arises from the two numbers and then the </w:t>
      </w:r>
      <w:r w:rsidR="007F5B38">
        <w:rPr>
          <w:rFonts w:ascii="Times New Roman" w:hAnsi="Times New Roman" w:cs="Times New Roman"/>
          <w:sz w:val="24"/>
          <w:szCs w:val="24"/>
        </w:rPr>
        <w:t>decrease</w:t>
      </w:r>
      <w:r>
        <w:rPr>
          <w:rFonts w:ascii="Times New Roman" w:hAnsi="Times New Roman" w:cs="Times New Roman"/>
          <w:sz w:val="24"/>
          <w:szCs w:val="24"/>
        </w:rPr>
        <w:t xml:space="preserve"> is divides by the original </w:t>
      </w:r>
      <w:r w:rsidR="007F5B38">
        <w:rPr>
          <w:rFonts w:ascii="Times New Roman" w:hAnsi="Times New Roman" w:cs="Times New Roman"/>
          <w:sz w:val="24"/>
          <w:szCs w:val="24"/>
        </w:rPr>
        <w:t>number. It</w:t>
      </w:r>
      <w:r>
        <w:rPr>
          <w:rFonts w:ascii="Times New Roman" w:hAnsi="Times New Roman" w:cs="Times New Roman"/>
          <w:sz w:val="24"/>
          <w:szCs w:val="24"/>
        </w:rPr>
        <w:t xml:space="preserve"> done by</w:t>
      </w:r>
    </w:p>
    <w:p w:rsidR="002F4B0D" w:rsidRDefault="007F5B38" w:rsidP="008812D4">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771525</wp:posOffset>
                </wp:positionH>
                <wp:positionV relativeFrom="paragraph">
                  <wp:posOffset>244475</wp:posOffset>
                </wp:positionV>
                <wp:extent cx="18288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9CD380"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75pt,19.25pt" to="204.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" strokecolor="#5b9bd5 [3204]" strokeweight=".5pt">
                <v:stroke joinstyle="miter"/>
              </v:line>
            </w:pict>
          </mc:Fallback>
        </mc:AlternateContent>
      </w:r>
      <w:r>
        <w:rPr>
          <w:rFonts w:ascii="Times New Roman" w:hAnsi="Times New Roman" w:cs="Times New Roman"/>
          <w:sz w:val="24"/>
          <w:szCs w:val="24"/>
        </w:rPr>
        <w:t xml:space="preserve">  </w:t>
      </w:r>
      <w:r w:rsidR="002F4B0D">
        <w:rPr>
          <w:rFonts w:ascii="Times New Roman" w:hAnsi="Times New Roman" w:cs="Times New Roman"/>
          <w:sz w:val="24"/>
          <w:szCs w:val="24"/>
        </w:rPr>
        <w:t>Decrease = Initial Number – New Number</w:t>
      </w:r>
      <w:r>
        <w:rPr>
          <w:rFonts w:ascii="Times New Roman" w:hAnsi="Times New Roman" w:cs="Times New Roman"/>
          <w:sz w:val="24"/>
          <w:szCs w:val="24"/>
        </w:rPr>
        <w:t>*100</w:t>
      </w:r>
    </w:p>
    <w:p w:rsidR="007F5B38" w:rsidRDefault="007F5B38" w:rsidP="008812D4">
      <w:pPr>
        <w:spacing w:line="480" w:lineRule="auto"/>
        <w:rPr>
          <w:rFonts w:ascii="Times New Roman" w:hAnsi="Times New Roman" w:cs="Times New Roman"/>
          <w:sz w:val="24"/>
          <w:szCs w:val="24"/>
        </w:rPr>
      </w:pPr>
      <w:r>
        <w:rPr>
          <w:rFonts w:ascii="Times New Roman" w:hAnsi="Times New Roman" w:cs="Times New Roman"/>
          <w:sz w:val="24"/>
          <w:szCs w:val="24"/>
        </w:rPr>
        <w:t xml:space="preserve">                            Initial Number</w:t>
      </w:r>
    </w:p>
    <w:p w:rsidR="007F5B38" w:rsidRDefault="007F5B38" w:rsidP="008812D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 a situation where you are expected to calculate percentage decrease and increase of several numbers, one should use percentage increase formula.</w:t>
      </w:r>
    </w:p>
    <w:p w:rsidR="007F5B38" w:rsidRDefault="007F5B38" w:rsidP="008812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F5B38" w:rsidRDefault="007F5B38" w:rsidP="008812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F5B38" w:rsidRDefault="007F5B38" w:rsidP="008812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A2028" w:rsidRDefault="00EA2028">
      <w:pPr>
        <w:rPr>
          <w:rFonts w:ascii="Times New Roman" w:hAnsi="Times New Roman" w:cs="Times New Roman"/>
          <w:sz w:val="24"/>
          <w:szCs w:val="24"/>
        </w:rPr>
      </w:pPr>
      <w:r>
        <w:rPr>
          <w:rFonts w:ascii="Times New Roman" w:hAnsi="Times New Roman" w:cs="Times New Roman"/>
          <w:sz w:val="24"/>
          <w:szCs w:val="24"/>
        </w:rPr>
        <w:br w:type="page"/>
      </w:r>
    </w:p>
    <w:p w:rsidR="00811163" w:rsidRDefault="00EA2028" w:rsidP="00EA20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2028" w:rsidRPr="0053442C" w:rsidRDefault="00EA2028" w:rsidP="00856367">
      <w:pPr>
        <w:spacing w:line="480" w:lineRule="auto"/>
        <w:ind w:left="864" w:hanging="720"/>
        <w:rPr>
          <w:rFonts w:ascii="Times New Roman" w:hAnsi="Times New Roman" w:cs="Times New Roman"/>
          <w:sz w:val="24"/>
          <w:szCs w:val="24"/>
        </w:rPr>
      </w:pPr>
      <w:r>
        <w:rPr>
          <w:rFonts w:ascii="Arial" w:hAnsi="Arial" w:cs="Arial"/>
          <w:color w:val="222222"/>
          <w:sz w:val="20"/>
          <w:szCs w:val="20"/>
          <w:shd w:val="clear" w:color="auto" w:fill="FFFFFF"/>
        </w:rPr>
        <w:t>Burns, P., &amp; Dewhurst, J. (Eds.). (2016). </w:t>
      </w:r>
      <w:r>
        <w:rPr>
          <w:rFonts w:ascii="Arial" w:hAnsi="Arial" w:cs="Arial"/>
          <w:i/>
          <w:iCs/>
          <w:color w:val="222222"/>
          <w:sz w:val="20"/>
          <w:szCs w:val="20"/>
          <w:shd w:val="clear" w:color="auto" w:fill="FFFFFF"/>
        </w:rPr>
        <w:t>Small business and entrepreneurship</w:t>
      </w:r>
      <w:r>
        <w:rPr>
          <w:rFonts w:ascii="Arial" w:hAnsi="Arial" w:cs="Arial"/>
          <w:color w:val="222222"/>
          <w:sz w:val="20"/>
          <w:szCs w:val="20"/>
          <w:shd w:val="clear" w:color="auto" w:fill="FFFFFF"/>
        </w:rPr>
        <w:t>. Macmillan International Higher Education.</w:t>
      </w:r>
    </w:p>
    <w:p w:rsidR="00811163" w:rsidRPr="0053442C" w:rsidRDefault="00811163" w:rsidP="008812D4">
      <w:pPr>
        <w:spacing w:line="480" w:lineRule="auto"/>
        <w:rPr>
          <w:rFonts w:ascii="Times New Roman" w:hAnsi="Times New Roman" w:cs="Times New Roman"/>
          <w:sz w:val="24"/>
          <w:szCs w:val="24"/>
        </w:rPr>
      </w:pPr>
      <w:r w:rsidRPr="0053442C">
        <w:rPr>
          <w:rFonts w:ascii="Times New Roman" w:hAnsi="Times New Roman" w:cs="Times New Roman"/>
          <w:sz w:val="24"/>
          <w:szCs w:val="24"/>
        </w:rPr>
        <w:t xml:space="preserve">                               </w:t>
      </w:r>
    </w:p>
    <w:sectPr w:rsidR="00811163" w:rsidRPr="0053442C" w:rsidSect="00EA202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90A" w:rsidRDefault="00B1690A" w:rsidP="00EA2028">
      <w:pPr>
        <w:spacing w:after="0" w:line="240" w:lineRule="auto"/>
      </w:pPr>
      <w:r>
        <w:separator/>
      </w:r>
    </w:p>
  </w:endnote>
  <w:endnote w:type="continuationSeparator" w:id="0">
    <w:p w:rsidR="00B1690A" w:rsidRDefault="00B1690A" w:rsidP="00EA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90A" w:rsidRDefault="00B1690A" w:rsidP="00EA2028">
      <w:pPr>
        <w:spacing w:after="0" w:line="240" w:lineRule="auto"/>
      </w:pPr>
      <w:r>
        <w:separator/>
      </w:r>
    </w:p>
  </w:footnote>
  <w:footnote w:type="continuationSeparator" w:id="0">
    <w:p w:rsidR="00B1690A" w:rsidRDefault="00B1690A" w:rsidP="00EA20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454278"/>
      <w:docPartObj>
        <w:docPartGallery w:val="Page Numbers (Top of Page)"/>
        <w:docPartUnique/>
      </w:docPartObj>
    </w:sdtPr>
    <w:sdtEndPr>
      <w:rPr>
        <w:noProof/>
      </w:rPr>
    </w:sdtEndPr>
    <w:sdtContent>
      <w:p w:rsidR="00EA2028" w:rsidRPr="00EA2028" w:rsidRDefault="00EA2028" w:rsidP="00EA2028">
        <w:pPr>
          <w:pStyle w:val="Textbody"/>
          <w:rPr>
            <w:rFonts w:cs="Times New Roman"/>
            <w:color w:val="000000"/>
          </w:rPr>
        </w:pPr>
        <w:r w:rsidRPr="00EA2028">
          <w:rPr>
            <w:rFonts w:cs="Times New Roman"/>
            <w:color w:val="000000"/>
          </w:rPr>
          <w:t>PERCENT AND PERCENT CHANGE</w:t>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rPr>
            <w:rFonts w:cs="Times New Roman"/>
            <w:color w:val="000000"/>
          </w:rPr>
          <w:tab/>
        </w:r>
        <w:r>
          <w:fldChar w:fldCharType="begin"/>
        </w:r>
        <w:r>
          <w:instrText xml:space="preserve"> PAGE   \* MERGEFORMAT </w:instrText>
        </w:r>
        <w:r>
          <w:fldChar w:fldCharType="separate"/>
        </w:r>
        <w:r w:rsidR="00856367">
          <w:rPr>
            <w:noProof/>
          </w:rPr>
          <w:t>3</w:t>
        </w:r>
        <w:r>
          <w:rPr>
            <w:noProof/>
          </w:rPr>
          <w:fldChar w:fldCharType="end"/>
        </w:r>
      </w:p>
    </w:sdtContent>
  </w:sdt>
  <w:p w:rsidR="00EA2028" w:rsidRDefault="00EA20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028" w:rsidRPr="00EA2028" w:rsidRDefault="00EA2028" w:rsidP="00EA2028">
    <w:pPr>
      <w:pStyle w:val="Textbody"/>
      <w:rPr>
        <w:rFonts w:cs="Times New Roman"/>
        <w:color w:val="000000"/>
      </w:rPr>
    </w:pPr>
    <w:r>
      <w:t xml:space="preserve">Running head: </w:t>
    </w:r>
    <w:r w:rsidRPr="00EA2028">
      <w:rPr>
        <w:rFonts w:cs="Times New Roman"/>
        <w:color w:val="000000"/>
      </w:rPr>
      <w:t>PERCENT AND PERCENT CHANGE</w:t>
    </w:r>
    <w:r w:rsidR="00856367">
      <w:rPr>
        <w:rFonts w:cs="Times New Roman"/>
        <w:color w:val="000000"/>
      </w:rPr>
      <w:tab/>
    </w:r>
    <w:r w:rsidR="00856367">
      <w:rPr>
        <w:rFonts w:cs="Times New Roman"/>
        <w:color w:val="000000"/>
      </w:rPr>
      <w:tab/>
    </w:r>
    <w:r w:rsidR="00856367">
      <w:rPr>
        <w:rFonts w:cs="Times New Roman"/>
        <w:color w:val="000000"/>
      </w:rPr>
      <w:tab/>
    </w:r>
    <w:r w:rsidR="00856367">
      <w:rPr>
        <w:rFonts w:cs="Times New Roman"/>
        <w:color w:val="000000"/>
      </w:rPr>
      <w:tab/>
    </w:r>
    <w:r w:rsidR="00856367">
      <w:rPr>
        <w:rFonts w:cs="Times New Roman"/>
        <w:color w:val="000000"/>
      </w:rPr>
      <w:tab/>
      <w:t>1</w:t>
    </w:r>
  </w:p>
  <w:p w:rsidR="00EA2028" w:rsidRDefault="00EA20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F4205"/>
    <w:multiLevelType w:val="multilevel"/>
    <w:tmpl w:val="19960DC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6D896272"/>
    <w:multiLevelType w:val="multilevel"/>
    <w:tmpl w:val="114E20C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2E4"/>
    <w:rsid w:val="000676C1"/>
    <w:rsid w:val="001422E4"/>
    <w:rsid w:val="001714FE"/>
    <w:rsid w:val="001C24AF"/>
    <w:rsid w:val="002F4B0D"/>
    <w:rsid w:val="0050571C"/>
    <w:rsid w:val="0053442C"/>
    <w:rsid w:val="0058194F"/>
    <w:rsid w:val="00584FAD"/>
    <w:rsid w:val="005A0D13"/>
    <w:rsid w:val="00657482"/>
    <w:rsid w:val="00730C68"/>
    <w:rsid w:val="007D7DEB"/>
    <w:rsid w:val="007F5B38"/>
    <w:rsid w:val="00811163"/>
    <w:rsid w:val="00856367"/>
    <w:rsid w:val="008812D4"/>
    <w:rsid w:val="00B1690A"/>
    <w:rsid w:val="00CE2AD8"/>
    <w:rsid w:val="00EA2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EE5C6"/>
  <w15:chartTrackingRefBased/>
  <w15:docId w15:val="{28B0929F-D478-41A4-A19D-EBBA5631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2E4"/>
    <w:rPr>
      <w:color w:val="0000FF"/>
      <w:u w:val="single"/>
    </w:rPr>
  </w:style>
  <w:style w:type="paragraph" w:customStyle="1" w:styleId="Textbody">
    <w:name w:val="Text body"/>
    <w:basedOn w:val="Normal"/>
    <w:rsid w:val="00CE2AD8"/>
    <w:pPr>
      <w:widowControl w:val="0"/>
      <w:suppressAutoHyphens/>
      <w:autoSpaceDN w:val="0"/>
      <w:spacing w:after="120" w:line="240" w:lineRule="auto"/>
      <w:textAlignment w:val="baseline"/>
    </w:pPr>
    <w:rPr>
      <w:rFonts w:ascii="Times New Roman" w:eastAsia="SimSun" w:hAnsi="Times New Roman" w:cs="Lucida Sans"/>
      <w:kern w:val="3"/>
      <w:sz w:val="24"/>
      <w:szCs w:val="24"/>
      <w:lang w:eastAsia="zh-CN" w:bidi="hi-IN"/>
    </w:rPr>
  </w:style>
  <w:style w:type="paragraph" w:styleId="Header">
    <w:name w:val="header"/>
    <w:basedOn w:val="Normal"/>
    <w:link w:val="HeaderChar"/>
    <w:uiPriority w:val="99"/>
    <w:unhideWhenUsed/>
    <w:rsid w:val="00EA2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028"/>
  </w:style>
  <w:style w:type="paragraph" w:styleId="Footer">
    <w:name w:val="footer"/>
    <w:basedOn w:val="Normal"/>
    <w:link w:val="FooterChar"/>
    <w:uiPriority w:val="99"/>
    <w:unhideWhenUsed/>
    <w:rsid w:val="00EA2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search?ei=YKP8Wv6QHNKgzwKB27_QBQ&amp;q=amazon+stock&amp;oq=amazon+s&amp;gs_l=psyab.1.0.0i67k1j0i131k1j0i67k1j0i131k1j0i67k1j0i131k1j0i131i67k1j0j0i131k1j0i67k1.16454.17379.0.19235.8.6.0.2.2.0.155.765.0j6.6.0....0...1c.1.64.psy-ab..0.8.818....0.ZK2q5yIDYN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GMN</cp:lastModifiedBy>
  <cp:revision>2</cp:revision>
  <dcterms:created xsi:type="dcterms:W3CDTF">2019-03-30T14:56:00Z</dcterms:created>
  <dcterms:modified xsi:type="dcterms:W3CDTF">2019-03-30T14:56:00Z</dcterms:modified>
</cp:coreProperties>
</file>